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74536" w14:textId="77777777" w:rsidR="00225107" w:rsidRPr="00F27A3A" w:rsidRDefault="00000000" w:rsidP="007F09F2">
      <w:pPr>
        <w:ind w:left="6480"/>
        <w:rPr>
          <w:sz w:val="24"/>
          <w:szCs w:val="24"/>
        </w:rPr>
      </w:pPr>
      <w:r w:rsidRPr="00F27A3A">
        <w:rPr>
          <w:sz w:val="24"/>
          <w:szCs w:val="24"/>
        </w:rPr>
        <w:t>PATVIRTINTA</w:t>
      </w:r>
    </w:p>
    <w:p w14:paraId="11B72680" w14:textId="77777777" w:rsidR="00225107" w:rsidRPr="00F27A3A" w:rsidRDefault="00000000" w:rsidP="007F09F2">
      <w:pPr>
        <w:ind w:left="6480"/>
        <w:rPr>
          <w:sz w:val="24"/>
          <w:szCs w:val="24"/>
        </w:rPr>
      </w:pPr>
      <w:r w:rsidRPr="00F27A3A">
        <w:rPr>
          <w:sz w:val="24"/>
          <w:szCs w:val="24"/>
        </w:rPr>
        <w:t>Ignalinos „Šaltinėlio“ mokyklos</w:t>
      </w:r>
    </w:p>
    <w:p w14:paraId="3A4CB5F8" w14:textId="77F85F63" w:rsidR="00225107" w:rsidRPr="00F27A3A" w:rsidRDefault="00000000" w:rsidP="007F09F2">
      <w:pPr>
        <w:ind w:left="6480"/>
        <w:rPr>
          <w:sz w:val="24"/>
          <w:szCs w:val="24"/>
        </w:rPr>
      </w:pPr>
      <w:r w:rsidRPr="00F27A3A">
        <w:rPr>
          <w:sz w:val="24"/>
          <w:szCs w:val="24"/>
        </w:rPr>
        <w:t xml:space="preserve">direktoriaus 2026 m. </w:t>
      </w:r>
      <w:r w:rsidR="00F27A3A">
        <w:rPr>
          <w:sz w:val="24"/>
          <w:szCs w:val="24"/>
        </w:rPr>
        <w:t xml:space="preserve">rugsėjo </w:t>
      </w:r>
      <w:r w:rsidR="00227C60">
        <w:rPr>
          <w:sz w:val="24"/>
          <w:szCs w:val="24"/>
        </w:rPr>
        <w:t xml:space="preserve">30 </w:t>
      </w:r>
      <w:r w:rsidR="00F27A3A">
        <w:rPr>
          <w:sz w:val="24"/>
          <w:szCs w:val="24"/>
        </w:rPr>
        <w:t>d.</w:t>
      </w:r>
    </w:p>
    <w:p w14:paraId="2BEDD126" w14:textId="2D27CE2E" w:rsidR="00225107" w:rsidRPr="00F27A3A" w:rsidRDefault="00000000" w:rsidP="007F09F2">
      <w:pPr>
        <w:ind w:left="6480"/>
        <w:rPr>
          <w:sz w:val="24"/>
          <w:szCs w:val="24"/>
        </w:rPr>
      </w:pPr>
      <w:r w:rsidRPr="00F27A3A">
        <w:rPr>
          <w:sz w:val="24"/>
          <w:szCs w:val="24"/>
        </w:rPr>
        <w:t xml:space="preserve">įsakymu Nr. </w:t>
      </w:r>
      <w:r w:rsidR="00227C60">
        <w:rPr>
          <w:sz w:val="24"/>
          <w:szCs w:val="24"/>
        </w:rPr>
        <w:t>V-22</w:t>
      </w:r>
    </w:p>
    <w:p w14:paraId="5D7D616A" w14:textId="77777777" w:rsidR="00225107" w:rsidRPr="00F27A3A" w:rsidRDefault="00225107">
      <w:pPr>
        <w:jc w:val="right"/>
        <w:rPr>
          <w:sz w:val="24"/>
          <w:szCs w:val="24"/>
        </w:rPr>
      </w:pPr>
    </w:p>
    <w:p w14:paraId="2E0F0BB5" w14:textId="77777777" w:rsidR="00225107" w:rsidRPr="00F27A3A" w:rsidRDefault="00225107">
      <w:pPr>
        <w:jc w:val="right"/>
        <w:rPr>
          <w:sz w:val="24"/>
          <w:szCs w:val="24"/>
        </w:rPr>
      </w:pPr>
    </w:p>
    <w:p w14:paraId="5D775FF7" w14:textId="77777777" w:rsidR="00225107" w:rsidRPr="00F27A3A" w:rsidRDefault="00000000">
      <w:pPr>
        <w:jc w:val="center"/>
        <w:rPr>
          <w:b/>
          <w:bCs/>
          <w:sz w:val="24"/>
          <w:szCs w:val="24"/>
        </w:rPr>
      </w:pPr>
      <w:r w:rsidRPr="00F27A3A">
        <w:rPr>
          <w:b/>
          <w:bCs/>
          <w:sz w:val="24"/>
          <w:szCs w:val="24"/>
        </w:rPr>
        <w:t>IGNALINOS „ŠALTINĖLIO“ MOKYKLOS</w:t>
      </w:r>
    </w:p>
    <w:p w14:paraId="47A96404" w14:textId="77777777" w:rsidR="00225107" w:rsidRPr="00F27A3A" w:rsidRDefault="00000000">
      <w:pPr>
        <w:jc w:val="center"/>
        <w:rPr>
          <w:b/>
          <w:bCs/>
          <w:sz w:val="24"/>
          <w:szCs w:val="24"/>
        </w:rPr>
      </w:pPr>
      <w:r w:rsidRPr="00F27A3A">
        <w:rPr>
          <w:b/>
          <w:bCs/>
          <w:sz w:val="24"/>
          <w:szCs w:val="24"/>
        </w:rPr>
        <w:t xml:space="preserve"> SPECIALIOJO PEDAGOGO PAREIGYBĖS APRAŠYMAS</w:t>
      </w:r>
    </w:p>
    <w:p w14:paraId="486ECCC3" w14:textId="77777777" w:rsidR="00225107" w:rsidRPr="00F27A3A" w:rsidRDefault="00225107">
      <w:pPr>
        <w:jc w:val="center"/>
        <w:rPr>
          <w:b/>
          <w:bCs/>
          <w:sz w:val="24"/>
          <w:szCs w:val="24"/>
        </w:rPr>
      </w:pPr>
    </w:p>
    <w:p w14:paraId="5DB2307A" w14:textId="77777777" w:rsidR="00225107" w:rsidRPr="00F27A3A" w:rsidRDefault="00225107">
      <w:pPr>
        <w:jc w:val="center"/>
        <w:rPr>
          <w:b/>
          <w:bCs/>
          <w:sz w:val="24"/>
          <w:szCs w:val="24"/>
        </w:rPr>
      </w:pPr>
    </w:p>
    <w:p w14:paraId="17FA97C8" w14:textId="77777777" w:rsidR="00225107" w:rsidRPr="00F27A3A" w:rsidRDefault="00000000">
      <w:pPr>
        <w:jc w:val="center"/>
        <w:rPr>
          <w:b/>
          <w:bCs/>
          <w:sz w:val="24"/>
          <w:szCs w:val="24"/>
        </w:rPr>
      </w:pPr>
      <w:r w:rsidRPr="00F27A3A">
        <w:rPr>
          <w:b/>
          <w:bCs/>
          <w:sz w:val="24"/>
          <w:szCs w:val="24"/>
        </w:rPr>
        <w:t xml:space="preserve">I SKYRIUS </w:t>
      </w:r>
    </w:p>
    <w:p w14:paraId="039D96DF" w14:textId="77777777" w:rsidR="00225107" w:rsidRPr="00F27A3A" w:rsidRDefault="00000000">
      <w:pPr>
        <w:jc w:val="center"/>
        <w:rPr>
          <w:b/>
          <w:bCs/>
          <w:sz w:val="24"/>
          <w:szCs w:val="24"/>
        </w:rPr>
      </w:pPr>
      <w:r w:rsidRPr="00F27A3A">
        <w:rPr>
          <w:b/>
          <w:bCs/>
          <w:sz w:val="24"/>
          <w:szCs w:val="24"/>
        </w:rPr>
        <w:t>PAREIGYBĖ</w:t>
      </w:r>
    </w:p>
    <w:p w14:paraId="277339D9" w14:textId="77777777" w:rsidR="00225107" w:rsidRPr="00F27A3A" w:rsidRDefault="00000000">
      <w:pPr>
        <w:jc w:val="both"/>
        <w:rPr>
          <w:sz w:val="24"/>
          <w:szCs w:val="24"/>
        </w:rPr>
      </w:pPr>
      <w:r w:rsidRPr="00F27A3A">
        <w:rPr>
          <w:sz w:val="24"/>
          <w:szCs w:val="24"/>
        </w:rPr>
        <w:t xml:space="preserve">1. Ignalinos „Šaltinėlio“ mokyklos (toliau – Mokykla) specialiojo pedagogo pareigybė priskiriama specialistų grupei. </w:t>
      </w:r>
    </w:p>
    <w:p w14:paraId="0A7EFB19" w14:textId="77777777" w:rsidR="00225107" w:rsidRPr="00F27A3A" w:rsidRDefault="00000000">
      <w:pPr>
        <w:jc w:val="both"/>
        <w:rPr>
          <w:sz w:val="24"/>
          <w:szCs w:val="24"/>
        </w:rPr>
      </w:pPr>
      <w:r w:rsidRPr="00F27A3A">
        <w:rPr>
          <w:sz w:val="24"/>
          <w:szCs w:val="24"/>
        </w:rPr>
        <w:t xml:space="preserve">2. Pareigybės lygis - A. </w:t>
      </w:r>
    </w:p>
    <w:p w14:paraId="4473A993" w14:textId="77777777" w:rsidR="00225107" w:rsidRPr="00F27A3A" w:rsidRDefault="00000000">
      <w:pPr>
        <w:jc w:val="both"/>
        <w:rPr>
          <w:sz w:val="24"/>
          <w:szCs w:val="24"/>
        </w:rPr>
      </w:pPr>
      <w:r w:rsidRPr="00F27A3A">
        <w:rPr>
          <w:sz w:val="24"/>
          <w:szCs w:val="24"/>
        </w:rPr>
        <w:t xml:space="preserve">3. Pareigybės paskirtis – teikti specialiąją pedagoginę pagalbą ikimokyklinio, priešmokyklinio ugdymo, bendrojo ugdymo specialiosios klasės mokiniams turintiems kalbos ir kitų komunikacijos, kalbėjimo bei intelekto sutrikimų, specifinių pažinimo sutrikimų (neišlavėjimų), emocijų, elgesio ir socialinės raidos sutrikimų, judesio ir padėties sutrikimų, lėtinių somatinių ir neurologinių sutrikimų, kompleksinių sutrikimų ir ribotą intelektą. </w:t>
      </w:r>
    </w:p>
    <w:p w14:paraId="243D4EC9" w14:textId="4DF4BBEC" w:rsidR="00225107" w:rsidRPr="00F27A3A" w:rsidRDefault="00000000">
      <w:pPr>
        <w:jc w:val="both"/>
        <w:rPr>
          <w:sz w:val="24"/>
          <w:szCs w:val="24"/>
        </w:rPr>
      </w:pPr>
      <w:r w:rsidRPr="00F27A3A">
        <w:rPr>
          <w:sz w:val="24"/>
          <w:szCs w:val="24"/>
        </w:rPr>
        <w:t xml:space="preserve">4. Pareigybės pavaldumas - specialusis pedagogas </w:t>
      </w:r>
      <w:r w:rsidR="00F27A3A" w:rsidRPr="00F27A3A">
        <w:rPr>
          <w:kern w:val="0"/>
          <w:sz w:val="24"/>
          <w:szCs w:val="24"/>
        </w:rPr>
        <w:t>pavaldus direktoriaus pavaduotojui ugdymui,</w:t>
      </w:r>
      <w:r w:rsidR="00F27A3A">
        <w:rPr>
          <w:kern w:val="0"/>
          <w:sz w:val="24"/>
          <w:szCs w:val="24"/>
        </w:rPr>
        <w:t xml:space="preserve"> </w:t>
      </w:r>
      <w:r w:rsidR="00F27A3A" w:rsidRPr="00F27A3A">
        <w:rPr>
          <w:kern w:val="0"/>
          <w:sz w:val="24"/>
          <w:szCs w:val="24"/>
        </w:rPr>
        <w:t>atskaitingas mokyklos direktoriui.</w:t>
      </w:r>
    </w:p>
    <w:p w14:paraId="5F043B73" w14:textId="77777777" w:rsidR="00225107" w:rsidRPr="00F27A3A" w:rsidRDefault="00000000">
      <w:pPr>
        <w:jc w:val="both"/>
        <w:rPr>
          <w:sz w:val="24"/>
          <w:szCs w:val="24"/>
        </w:rPr>
      </w:pPr>
      <w:r w:rsidRPr="00F27A3A">
        <w:rPr>
          <w:sz w:val="24"/>
          <w:szCs w:val="24"/>
        </w:rPr>
        <w:t>5. Specialųjį pedagogą į darbą priima ir atleidžia iš pareigų teisės aktų nustatyta tvarka Mokyklos direktorius.</w:t>
      </w:r>
    </w:p>
    <w:p w14:paraId="4069A117" w14:textId="77777777" w:rsidR="00225107" w:rsidRPr="00F27A3A" w:rsidRDefault="00225107">
      <w:pPr>
        <w:jc w:val="both"/>
        <w:rPr>
          <w:sz w:val="24"/>
          <w:szCs w:val="24"/>
        </w:rPr>
      </w:pPr>
    </w:p>
    <w:p w14:paraId="07FD8162" w14:textId="77777777" w:rsidR="00225107" w:rsidRPr="00F27A3A" w:rsidRDefault="00000000">
      <w:pPr>
        <w:jc w:val="center"/>
        <w:rPr>
          <w:b/>
          <w:bCs/>
          <w:sz w:val="24"/>
          <w:szCs w:val="24"/>
        </w:rPr>
      </w:pPr>
      <w:r w:rsidRPr="00F27A3A">
        <w:rPr>
          <w:b/>
          <w:bCs/>
          <w:sz w:val="24"/>
          <w:szCs w:val="24"/>
        </w:rPr>
        <w:t xml:space="preserve">II SKYRIUS </w:t>
      </w:r>
    </w:p>
    <w:p w14:paraId="23594FBD" w14:textId="77777777" w:rsidR="00225107" w:rsidRPr="00F27A3A" w:rsidRDefault="00000000">
      <w:pPr>
        <w:jc w:val="center"/>
        <w:rPr>
          <w:b/>
          <w:bCs/>
          <w:sz w:val="24"/>
          <w:szCs w:val="24"/>
        </w:rPr>
      </w:pPr>
      <w:r w:rsidRPr="00F27A3A">
        <w:rPr>
          <w:b/>
          <w:bCs/>
          <w:sz w:val="24"/>
          <w:szCs w:val="24"/>
        </w:rPr>
        <w:t>SPECIALŪS REIKALAVIMAI ŠIAS PAREIGAS EINANČIAM DARBUOTOJUI</w:t>
      </w:r>
    </w:p>
    <w:p w14:paraId="5818EEB7" w14:textId="77777777" w:rsidR="00F27A3A" w:rsidRDefault="00000000">
      <w:pPr>
        <w:jc w:val="both"/>
        <w:rPr>
          <w:sz w:val="24"/>
          <w:szCs w:val="24"/>
        </w:rPr>
      </w:pPr>
      <w:r w:rsidRPr="00F27A3A">
        <w:rPr>
          <w:sz w:val="24"/>
          <w:szCs w:val="24"/>
        </w:rPr>
        <w:t>6. Mokyklos darbuotojas, einantis šias pareigas, turi atitikti šiuos specialiuosius reikalavimus:</w:t>
      </w:r>
    </w:p>
    <w:p w14:paraId="32C4965F" w14:textId="4F8AD63E" w:rsidR="00225107" w:rsidRPr="00F27A3A" w:rsidRDefault="00000000">
      <w:pPr>
        <w:jc w:val="both"/>
        <w:rPr>
          <w:sz w:val="24"/>
          <w:szCs w:val="24"/>
        </w:rPr>
      </w:pPr>
      <w:r w:rsidRPr="00F27A3A">
        <w:rPr>
          <w:sz w:val="24"/>
          <w:szCs w:val="24"/>
        </w:rPr>
        <w:t xml:space="preserve">6.1. Specialiuoju pedagogu gali dirbti ir specialiąją pedagoginę pagalbą gali teikti asmuo, atitinkantis vieną iš toliau nurodytų reikalavimų: </w:t>
      </w:r>
    </w:p>
    <w:p w14:paraId="3AC97F26" w14:textId="77777777" w:rsidR="00225107" w:rsidRPr="00F27A3A" w:rsidRDefault="00000000">
      <w:pPr>
        <w:jc w:val="both"/>
        <w:rPr>
          <w:sz w:val="24"/>
          <w:szCs w:val="24"/>
        </w:rPr>
      </w:pPr>
      <w:r w:rsidRPr="00F27A3A">
        <w:rPr>
          <w:sz w:val="24"/>
          <w:szCs w:val="24"/>
        </w:rPr>
        <w:t xml:space="preserve">6.1.1. yra įgijęs aukštąjį universitetinį išsilavinimą, pedagogo kvalifikaciją ir baigęs studijų programą (specializaciją), skirtą specialiesiems pedagogams rengti; </w:t>
      </w:r>
    </w:p>
    <w:p w14:paraId="5F1F96F7" w14:textId="77777777" w:rsidR="00225107" w:rsidRPr="00F27A3A" w:rsidRDefault="00000000">
      <w:pPr>
        <w:jc w:val="both"/>
        <w:rPr>
          <w:sz w:val="24"/>
          <w:szCs w:val="24"/>
        </w:rPr>
      </w:pPr>
      <w:r w:rsidRPr="00F27A3A">
        <w:rPr>
          <w:sz w:val="24"/>
          <w:szCs w:val="24"/>
        </w:rPr>
        <w:t xml:space="preserve">6.1.2.yra įgijęs aukštąjį universitetinį išsilavinimą, specialiojo pedagogo, defektologo ar </w:t>
      </w:r>
      <w:proofErr w:type="spellStart"/>
      <w:r w:rsidRPr="00F27A3A">
        <w:rPr>
          <w:sz w:val="24"/>
          <w:szCs w:val="24"/>
        </w:rPr>
        <w:t>oligofrenopedagogo</w:t>
      </w:r>
      <w:proofErr w:type="spellEnd"/>
      <w:r w:rsidRPr="00F27A3A">
        <w:rPr>
          <w:sz w:val="24"/>
          <w:szCs w:val="24"/>
        </w:rPr>
        <w:t xml:space="preserve"> kvalifikaciją; </w:t>
      </w:r>
    </w:p>
    <w:p w14:paraId="59EF6A7B" w14:textId="77777777" w:rsidR="00225107" w:rsidRPr="00F27A3A" w:rsidRDefault="00000000">
      <w:pPr>
        <w:jc w:val="both"/>
        <w:rPr>
          <w:sz w:val="24"/>
          <w:szCs w:val="24"/>
        </w:rPr>
      </w:pPr>
      <w:r w:rsidRPr="00F27A3A">
        <w:rPr>
          <w:sz w:val="24"/>
          <w:szCs w:val="24"/>
        </w:rPr>
        <w:t xml:space="preserve">6.1.3.yra įgijęs aukštąjį universitetinį išsilavinimą ir specialiosios pedagogikos kvalifikacinį laipsnį; </w:t>
      </w:r>
    </w:p>
    <w:p w14:paraId="50D4C7F9" w14:textId="77777777" w:rsidR="00225107" w:rsidRPr="00F27A3A" w:rsidRDefault="00000000">
      <w:pPr>
        <w:jc w:val="both"/>
        <w:rPr>
          <w:sz w:val="24"/>
          <w:szCs w:val="24"/>
        </w:rPr>
      </w:pPr>
      <w:r w:rsidRPr="00F27A3A">
        <w:rPr>
          <w:sz w:val="24"/>
          <w:szCs w:val="24"/>
        </w:rPr>
        <w:t xml:space="preserve">6.1.4.yra įgijęs aukštąjį universitetinį išsilavinimą ir baigęs specialiosios pedagogikos ir </w:t>
      </w:r>
      <w:proofErr w:type="spellStart"/>
      <w:r w:rsidRPr="00F27A3A">
        <w:rPr>
          <w:sz w:val="24"/>
          <w:szCs w:val="24"/>
        </w:rPr>
        <w:t>logopedijos</w:t>
      </w:r>
      <w:proofErr w:type="spellEnd"/>
      <w:r w:rsidRPr="00F27A3A">
        <w:rPr>
          <w:sz w:val="24"/>
          <w:szCs w:val="24"/>
        </w:rPr>
        <w:t xml:space="preserve"> arba edukologijos (specialiosios pedagogikos) studijų programą (specializaciją); 6.1.5. yra įgijęs aukštąjį universitetinį išsilavinimą, pedagogo kvalifikaciją ir aukštojoje mokykloje baigęs ne trumpesnį kaip 60 studijų kreditų specialiosios pedagogikos studijų modulį. </w:t>
      </w:r>
    </w:p>
    <w:p w14:paraId="0E088CC1" w14:textId="77777777" w:rsidR="00225107" w:rsidRPr="00F27A3A" w:rsidRDefault="00000000">
      <w:pPr>
        <w:jc w:val="both"/>
        <w:rPr>
          <w:sz w:val="24"/>
          <w:szCs w:val="24"/>
        </w:rPr>
      </w:pPr>
      <w:r w:rsidRPr="00F27A3A">
        <w:rPr>
          <w:sz w:val="24"/>
          <w:szCs w:val="24"/>
        </w:rPr>
        <w:t xml:space="preserve">6.2. išmanyti specialiosios pedagoginės pagalbos teikimo metodus ir juos taikyti šalinant vaikų raidos sutrikimus; </w:t>
      </w:r>
    </w:p>
    <w:p w14:paraId="790C6DCD" w14:textId="77777777" w:rsidR="00225107" w:rsidRPr="00F27A3A" w:rsidRDefault="00000000">
      <w:pPr>
        <w:jc w:val="both"/>
        <w:rPr>
          <w:sz w:val="24"/>
          <w:szCs w:val="24"/>
        </w:rPr>
      </w:pPr>
      <w:r w:rsidRPr="00F27A3A">
        <w:rPr>
          <w:sz w:val="24"/>
          <w:szCs w:val="24"/>
        </w:rPr>
        <w:t xml:space="preserve">6.3. būti įgijęs skaitmeninio raštingumo gebėjimus bei kompetencijas, numatytas reikalavimų mokytojų ir pagalbos mokiniui specialistų skaitmeninio raštingumo programų apraše, kurį tvirtina švietimo ir mokslo ministras (gebėti dirbti Word, Excel, Power </w:t>
      </w:r>
      <w:proofErr w:type="spellStart"/>
      <w:r w:rsidRPr="00F27A3A">
        <w:rPr>
          <w:sz w:val="24"/>
          <w:szCs w:val="24"/>
        </w:rPr>
        <w:t>Point</w:t>
      </w:r>
      <w:proofErr w:type="spellEnd"/>
      <w:r w:rsidRPr="00F27A3A">
        <w:rPr>
          <w:sz w:val="24"/>
          <w:szCs w:val="24"/>
        </w:rPr>
        <w:t xml:space="preserve"> programomis, naudotis internetinėmis programomis bei elektroniniu paštu). </w:t>
      </w:r>
    </w:p>
    <w:p w14:paraId="6CDD3952" w14:textId="77777777" w:rsidR="00225107" w:rsidRPr="00F27A3A" w:rsidRDefault="00000000">
      <w:pPr>
        <w:jc w:val="both"/>
        <w:rPr>
          <w:sz w:val="24"/>
          <w:szCs w:val="24"/>
        </w:rPr>
      </w:pPr>
      <w:r w:rsidRPr="00F27A3A">
        <w:rPr>
          <w:sz w:val="24"/>
          <w:szCs w:val="24"/>
        </w:rPr>
        <w:t xml:space="preserve">6.4. gerai mokėti valstybinę kalbą, jos mokėjimo lygis turi atitikti teisės aktais nustatytų valstybinės kalbos mokėjimo kategorijų reikalavimus; </w:t>
      </w:r>
    </w:p>
    <w:p w14:paraId="7DECF5B2" w14:textId="77777777" w:rsidR="00225107" w:rsidRPr="00F27A3A" w:rsidRDefault="00000000">
      <w:pPr>
        <w:jc w:val="both"/>
        <w:rPr>
          <w:sz w:val="24"/>
          <w:szCs w:val="24"/>
        </w:rPr>
      </w:pPr>
      <w:r w:rsidRPr="00F27A3A">
        <w:rPr>
          <w:sz w:val="24"/>
          <w:szCs w:val="24"/>
        </w:rPr>
        <w:t xml:space="preserve">6.5. žinoti Lietuvos Respublikos įstatymus, Lietuvos Respublikos Vyriausybės nutarimus, Lietuvos Respublikos švietimo ir mokslo ministerijos teisės aktus bei kitus ikimokyklinio ir priešmokyklinio amžiaus vaikų, bendrojo ugdymo specialiosios klasės mokinių turinčių specialiųjų ugdymosi poreikių, ugdymą reglamentuojančius dokumentus ir gebėti juos taikyti praktikoje, vadovautis Mokyklos nuostatais, etikos principais, darbo tvarkos taisyklėmis, darbo sutartimi ir kitais įstaigos dokumentais; </w:t>
      </w:r>
    </w:p>
    <w:p w14:paraId="069AB80F" w14:textId="77777777" w:rsidR="00225107" w:rsidRPr="00F27A3A" w:rsidRDefault="00000000">
      <w:pPr>
        <w:jc w:val="both"/>
        <w:rPr>
          <w:sz w:val="24"/>
          <w:szCs w:val="24"/>
        </w:rPr>
      </w:pPr>
      <w:r w:rsidRPr="00F27A3A">
        <w:rPr>
          <w:sz w:val="24"/>
          <w:szCs w:val="24"/>
        </w:rPr>
        <w:lastRenderedPageBreak/>
        <w:t xml:space="preserve">6.6. gebėti bendrauti ir bendradarbiauti su kalbos sutrikimų turinčiais mokiniais, jų mokytojais, auklėtojais, tėvais (globėjais, rūpintojais), pedagoginių psichologinių tarnybų, sveikatos priežiūros, švietimo ir kitų įstaigų darbuotojais; </w:t>
      </w:r>
    </w:p>
    <w:p w14:paraId="7893DDCE" w14:textId="77777777" w:rsidR="00225107" w:rsidRPr="00F27A3A" w:rsidRDefault="00000000">
      <w:pPr>
        <w:jc w:val="both"/>
        <w:rPr>
          <w:sz w:val="24"/>
          <w:szCs w:val="24"/>
        </w:rPr>
      </w:pPr>
      <w:r w:rsidRPr="00F27A3A">
        <w:rPr>
          <w:sz w:val="24"/>
          <w:szCs w:val="24"/>
        </w:rPr>
        <w:t xml:space="preserve">6.7. mokėti kaupti, sisteminti, apibendrinti informaciją, rengti ataskaitas, projektus, daryti išvadas; </w:t>
      </w:r>
    </w:p>
    <w:p w14:paraId="5BB1172E" w14:textId="77777777" w:rsidR="00225107" w:rsidRPr="00F27A3A" w:rsidRDefault="00000000">
      <w:pPr>
        <w:jc w:val="both"/>
        <w:rPr>
          <w:sz w:val="24"/>
          <w:szCs w:val="24"/>
        </w:rPr>
      </w:pPr>
      <w:r w:rsidRPr="00F27A3A">
        <w:rPr>
          <w:sz w:val="24"/>
          <w:szCs w:val="24"/>
        </w:rPr>
        <w:t>6.8. gebėti savarankiškai planuoti ir organizuoti savo veiklą, spręsti iškilusias problemas ir konfliktus, dirbti komandoje.</w:t>
      </w:r>
    </w:p>
    <w:p w14:paraId="33D3168E" w14:textId="77777777" w:rsidR="00225107" w:rsidRPr="00F27A3A" w:rsidRDefault="00225107">
      <w:pPr>
        <w:jc w:val="both"/>
        <w:rPr>
          <w:sz w:val="24"/>
          <w:szCs w:val="24"/>
        </w:rPr>
      </w:pPr>
    </w:p>
    <w:p w14:paraId="76A329F4" w14:textId="77777777" w:rsidR="00225107" w:rsidRPr="00F27A3A" w:rsidRDefault="00000000">
      <w:pPr>
        <w:jc w:val="center"/>
        <w:rPr>
          <w:b/>
          <w:bCs/>
          <w:sz w:val="24"/>
          <w:szCs w:val="24"/>
        </w:rPr>
      </w:pPr>
      <w:r w:rsidRPr="00F27A3A">
        <w:rPr>
          <w:b/>
          <w:bCs/>
          <w:sz w:val="24"/>
          <w:szCs w:val="24"/>
        </w:rPr>
        <w:t xml:space="preserve">III SKYRIUS </w:t>
      </w:r>
    </w:p>
    <w:p w14:paraId="6C8D5B3E" w14:textId="77777777" w:rsidR="00225107" w:rsidRPr="00F27A3A" w:rsidRDefault="00000000">
      <w:pPr>
        <w:jc w:val="center"/>
        <w:rPr>
          <w:b/>
          <w:bCs/>
          <w:sz w:val="24"/>
          <w:szCs w:val="24"/>
        </w:rPr>
      </w:pPr>
      <w:r w:rsidRPr="00F27A3A">
        <w:rPr>
          <w:b/>
          <w:bCs/>
          <w:sz w:val="24"/>
          <w:szCs w:val="24"/>
        </w:rPr>
        <w:t>ŠIAS PAREIGAS EINANČIO DARBUOTOJO FUNKCIJOS</w:t>
      </w:r>
    </w:p>
    <w:p w14:paraId="2738F0B6" w14:textId="77777777" w:rsidR="00225107" w:rsidRPr="00F27A3A" w:rsidRDefault="00000000">
      <w:pPr>
        <w:jc w:val="both"/>
        <w:rPr>
          <w:sz w:val="24"/>
          <w:szCs w:val="24"/>
        </w:rPr>
      </w:pPr>
      <w:r w:rsidRPr="00F27A3A">
        <w:rPr>
          <w:sz w:val="24"/>
          <w:szCs w:val="24"/>
        </w:rPr>
        <w:t xml:space="preserve">7. Šias pareigas einantis specialusis pedagogas vykdo šias funkcijas: </w:t>
      </w:r>
    </w:p>
    <w:p w14:paraId="4E772DF0" w14:textId="77777777" w:rsidR="00225107" w:rsidRPr="00F27A3A" w:rsidRDefault="00000000">
      <w:pPr>
        <w:jc w:val="both"/>
        <w:rPr>
          <w:sz w:val="24"/>
          <w:szCs w:val="24"/>
        </w:rPr>
      </w:pPr>
      <w:r w:rsidRPr="00F27A3A">
        <w:rPr>
          <w:sz w:val="24"/>
          <w:szCs w:val="24"/>
        </w:rPr>
        <w:t xml:space="preserve">7.1. suderina su Ignalinos rajono ŠPT ir teikia tvirtinti mokyklos vadovui sąrašą vaikų, kuriems numato teikti specialiąją pedagoginę (logopedo) pagalbą, o jam šį sąrašą patvirtinus, pateikia Mokyklos Vaiko gerovės komisijai; </w:t>
      </w:r>
    </w:p>
    <w:p w14:paraId="4D2A3664" w14:textId="77777777" w:rsidR="00225107" w:rsidRPr="00F27A3A" w:rsidRDefault="00000000">
      <w:pPr>
        <w:jc w:val="both"/>
        <w:rPr>
          <w:sz w:val="24"/>
          <w:szCs w:val="24"/>
        </w:rPr>
      </w:pPr>
      <w:r w:rsidRPr="00F27A3A">
        <w:rPr>
          <w:sz w:val="24"/>
          <w:szCs w:val="24"/>
        </w:rPr>
        <w:t xml:space="preserve">7.2. vertina vaikų kalbos raidos ypatumus, nustato kalbos ir kitus komunikacijos sutrikimus, specialiuosius ugdymo poreikius, siūlo skirti specialiąją pedagoginę pagalbą vaikams, turintiems kalbos ir kitų komunikacijos sutrikimų; </w:t>
      </w:r>
    </w:p>
    <w:p w14:paraId="67756AE0" w14:textId="77777777" w:rsidR="00225107" w:rsidRPr="00F27A3A" w:rsidRDefault="00000000">
      <w:pPr>
        <w:jc w:val="both"/>
        <w:rPr>
          <w:sz w:val="24"/>
          <w:szCs w:val="24"/>
        </w:rPr>
      </w:pPr>
      <w:r w:rsidRPr="00F27A3A">
        <w:rPr>
          <w:sz w:val="24"/>
          <w:szCs w:val="24"/>
        </w:rPr>
        <w:t xml:space="preserve">7.3. teikia specialiąją pedagoginę pagalbą vaikams, turintiems intelekto sutrikimų, specialiųjų pažinimo sutrikimų, emocijų, elgesio ir socialinės raidos sutrikimų, lėtinių somatinių ir neurologinių sutrikimų, kompleksinių sutrikimų ir ribotą intelektą turintiems vaikams; </w:t>
      </w:r>
    </w:p>
    <w:p w14:paraId="1E91F755" w14:textId="77777777" w:rsidR="00225107" w:rsidRPr="00F27A3A" w:rsidRDefault="00000000">
      <w:pPr>
        <w:jc w:val="both"/>
        <w:rPr>
          <w:sz w:val="24"/>
          <w:szCs w:val="24"/>
        </w:rPr>
      </w:pPr>
      <w:r w:rsidRPr="00F27A3A">
        <w:rPr>
          <w:sz w:val="24"/>
          <w:szCs w:val="24"/>
        </w:rPr>
        <w:t xml:space="preserve">7.4. atlieka pedagoginį vaiko vertinimą, nustato vaikų žinių, mokėjimų, įgūdžių, gebėjimų lygį ir jų atitikimą ugdymo programoms; </w:t>
      </w:r>
    </w:p>
    <w:p w14:paraId="60CA3731" w14:textId="77777777" w:rsidR="00225107" w:rsidRPr="00F27A3A" w:rsidRDefault="00000000">
      <w:pPr>
        <w:jc w:val="both"/>
        <w:rPr>
          <w:sz w:val="24"/>
          <w:szCs w:val="24"/>
        </w:rPr>
      </w:pPr>
      <w:r w:rsidRPr="00F27A3A">
        <w:rPr>
          <w:sz w:val="24"/>
          <w:szCs w:val="24"/>
        </w:rPr>
        <w:t xml:space="preserve">7.5. rengia sutrikusių funkcijų lavinimo individualiąsias, </w:t>
      </w:r>
      <w:proofErr w:type="spellStart"/>
      <w:r w:rsidRPr="00F27A3A">
        <w:rPr>
          <w:sz w:val="24"/>
          <w:szCs w:val="24"/>
        </w:rPr>
        <w:t>pogrupines</w:t>
      </w:r>
      <w:proofErr w:type="spellEnd"/>
      <w:r w:rsidRPr="00F27A3A">
        <w:rPr>
          <w:sz w:val="24"/>
          <w:szCs w:val="24"/>
        </w:rPr>
        <w:t xml:space="preserve"> ir grupines programas, ugdymo rekomendacijas; </w:t>
      </w:r>
    </w:p>
    <w:p w14:paraId="48B43F4C" w14:textId="5740FA0B" w:rsidR="00225107" w:rsidRPr="00F27A3A" w:rsidRDefault="00000000">
      <w:pPr>
        <w:jc w:val="both"/>
        <w:rPr>
          <w:sz w:val="24"/>
          <w:szCs w:val="24"/>
        </w:rPr>
      </w:pPr>
      <w:r w:rsidRPr="00F27A3A">
        <w:rPr>
          <w:sz w:val="24"/>
          <w:szCs w:val="24"/>
        </w:rPr>
        <w:t>7.</w:t>
      </w:r>
      <w:r w:rsidR="00F27A3A" w:rsidRPr="00F27A3A">
        <w:rPr>
          <w:sz w:val="24"/>
          <w:szCs w:val="24"/>
        </w:rPr>
        <w:t>6</w:t>
      </w:r>
      <w:r w:rsidRPr="00F27A3A">
        <w:rPr>
          <w:sz w:val="24"/>
          <w:szCs w:val="24"/>
        </w:rPr>
        <w:t xml:space="preserve">. padeda specialiųjų poreikių vaikams įsisavinti ugdymo turinį (specialiojo pedagogo kabinete ar grupėje), lavina sutrikusias jų funkcijas atsižvelgdamas į kiekvieno specialiųjų poreikių vaiko gebėjimus ir ugdymo galimybes, mokymosi ypatumus; </w:t>
      </w:r>
    </w:p>
    <w:p w14:paraId="45ED210C" w14:textId="17658A78" w:rsidR="00225107" w:rsidRPr="00F27A3A" w:rsidRDefault="00000000">
      <w:pPr>
        <w:jc w:val="both"/>
        <w:rPr>
          <w:sz w:val="24"/>
          <w:szCs w:val="24"/>
        </w:rPr>
      </w:pPr>
      <w:r w:rsidRPr="00F27A3A">
        <w:rPr>
          <w:sz w:val="24"/>
          <w:szCs w:val="24"/>
        </w:rPr>
        <w:t>7.</w:t>
      </w:r>
      <w:r w:rsidR="00F27A3A" w:rsidRPr="00F27A3A">
        <w:rPr>
          <w:sz w:val="24"/>
          <w:szCs w:val="24"/>
        </w:rPr>
        <w:t>7</w:t>
      </w:r>
      <w:r w:rsidRPr="00F27A3A">
        <w:rPr>
          <w:sz w:val="24"/>
          <w:szCs w:val="24"/>
        </w:rPr>
        <w:t xml:space="preserve">. teikia pagalbą specialiųjų poreikių turintiems vaikams, kai ją skiria Mokyklos vaiko gerovės komisija ar Ignalinos rajono švietimo pagalbos tarnyba, tėvų (globėjų, rūpintojų) sutikimu; </w:t>
      </w:r>
    </w:p>
    <w:p w14:paraId="3519AC6A" w14:textId="77777777" w:rsidR="00225107" w:rsidRPr="00F27A3A" w:rsidRDefault="00000000">
      <w:pPr>
        <w:jc w:val="both"/>
        <w:rPr>
          <w:sz w:val="24"/>
          <w:szCs w:val="24"/>
        </w:rPr>
      </w:pPr>
      <w:r w:rsidRPr="00F27A3A">
        <w:rPr>
          <w:sz w:val="24"/>
          <w:szCs w:val="24"/>
        </w:rPr>
        <w:t xml:space="preserve">7.8. esant reikalui dalyvauja grupės veikloje, padeda specialiųjų poreikių vaikui adaptuotis grupėje/ klasėje, įsitraukti į bendrą grupės veiklą, skatina bendravimą su kitais vaikais; </w:t>
      </w:r>
    </w:p>
    <w:p w14:paraId="34F83D4B" w14:textId="77777777" w:rsidR="00225107" w:rsidRPr="00F27A3A" w:rsidRDefault="00000000">
      <w:pPr>
        <w:jc w:val="both"/>
        <w:rPr>
          <w:sz w:val="24"/>
          <w:szCs w:val="24"/>
        </w:rPr>
      </w:pPr>
      <w:r w:rsidRPr="00F27A3A">
        <w:rPr>
          <w:sz w:val="24"/>
          <w:szCs w:val="24"/>
        </w:rPr>
        <w:t xml:space="preserve">7.9. konsultuoja pedagogus, kaip pritaikyti specialiųjų poreikių vaikams mokomąją medžiagą ir mokymo priemones, parinkti tinkamus ugdymo būdus ir metodus, pritaikyti ir/ar individualizuoti ugdymo programas; </w:t>
      </w:r>
    </w:p>
    <w:p w14:paraId="32543778" w14:textId="77777777" w:rsidR="00225107" w:rsidRPr="00F27A3A" w:rsidRDefault="00000000">
      <w:pPr>
        <w:jc w:val="both"/>
        <w:rPr>
          <w:sz w:val="24"/>
          <w:szCs w:val="24"/>
        </w:rPr>
      </w:pPr>
      <w:r w:rsidRPr="00F27A3A">
        <w:rPr>
          <w:sz w:val="24"/>
          <w:szCs w:val="24"/>
        </w:rPr>
        <w:t xml:space="preserve">7.10. teikia metodinę pagalbą specialiųjų ugdymosi poreikių vaikų tėvams (globėjams, rūpintojams) ir kitiems asmenims, tiesiogiai dalyvaujantiems ugdymo procese, juos konsultuoja specialiųjų poreikių vaikų ugdymo klausimais; </w:t>
      </w:r>
    </w:p>
    <w:p w14:paraId="63E0CC89" w14:textId="77777777" w:rsidR="00225107" w:rsidRPr="00F27A3A" w:rsidRDefault="00000000">
      <w:pPr>
        <w:jc w:val="both"/>
        <w:rPr>
          <w:sz w:val="24"/>
          <w:szCs w:val="24"/>
        </w:rPr>
      </w:pPr>
      <w:r w:rsidRPr="00F27A3A">
        <w:rPr>
          <w:sz w:val="24"/>
          <w:szCs w:val="24"/>
        </w:rPr>
        <w:t xml:space="preserve">7.11. dalyvauja vaiko kompleksiniame tyrime, padeda nustatyti sutrikimo pobūdį, vaikų specifinius, individualius poreikius; prireikus nukreipia pas kitus specialistus; </w:t>
      </w:r>
    </w:p>
    <w:p w14:paraId="42138AB9" w14:textId="77777777" w:rsidR="00225107" w:rsidRPr="00F27A3A" w:rsidRDefault="00000000">
      <w:pPr>
        <w:jc w:val="both"/>
        <w:rPr>
          <w:sz w:val="24"/>
          <w:szCs w:val="24"/>
        </w:rPr>
      </w:pPr>
      <w:r w:rsidRPr="00F27A3A">
        <w:rPr>
          <w:sz w:val="24"/>
          <w:szCs w:val="24"/>
        </w:rPr>
        <w:t xml:space="preserve">7.12. bendradarbiauja su pedagogais, specialiųjų poreikių vaikų tėvais (globėjais, rūpintojais), kitais asmenimis, tiesiogiai dalyvaujančiais ugdymo procese, pedagoginės psichologinės tarnybos, vaiko teisių apsaugos specialistais, vietos bendruomene, socialiniais partneriais; </w:t>
      </w:r>
    </w:p>
    <w:p w14:paraId="02BDA4B7" w14:textId="77777777" w:rsidR="00225107" w:rsidRPr="00F27A3A" w:rsidRDefault="00000000">
      <w:pPr>
        <w:jc w:val="both"/>
        <w:rPr>
          <w:sz w:val="24"/>
          <w:szCs w:val="24"/>
        </w:rPr>
      </w:pPr>
      <w:r w:rsidRPr="00F27A3A">
        <w:rPr>
          <w:sz w:val="24"/>
          <w:szCs w:val="24"/>
        </w:rPr>
        <w:t>7.13. kuria funkcionalią, dinamišką, psichologiškai ir fiziškai saugią ugdymo(</w:t>
      </w:r>
      <w:proofErr w:type="spellStart"/>
      <w:r w:rsidRPr="00F27A3A">
        <w:rPr>
          <w:sz w:val="24"/>
          <w:szCs w:val="24"/>
        </w:rPr>
        <w:t>si</w:t>
      </w:r>
      <w:proofErr w:type="spellEnd"/>
      <w:r w:rsidRPr="00F27A3A">
        <w:rPr>
          <w:sz w:val="24"/>
          <w:szCs w:val="24"/>
        </w:rPr>
        <w:t xml:space="preserve">) aplinką; </w:t>
      </w:r>
    </w:p>
    <w:p w14:paraId="4064BB39" w14:textId="77777777" w:rsidR="00225107" w:rsidRPr="00F27A3A" w:rsidRDefault="00000000">
      <w:pPr>
        <w:jc w:val="both"/>
        <w:rPr>
          <w:sz w:val="24"/>
          <w:szCs w:val="24"/>
        </w:rPr>
      </w:pPr>
      <w:r w:rsidRPr="00F27A3A">
        <w:rPr>
          <w:sz w:val="24"/>
          <w:szCs w:val="24"/>
        </w:rPr>
        <w:t xml:space="preserve">7.14. garantuoja vaikų fizinį ir psichologinį saugumą savo organizuojamos veiklos ir pratybų su jais metu; </w:t>
      </w:r>
    </w:p>
    <w:p w14:paraId="736F6321" w14:textId="77777777" w:rsidR="00225107" w:rsidRPr="00F27A3A" w:rsidRDefault="00000000">
      <w:pPr>
        <w:jc w:val="both"/>
        <w:rPr>
          <w:sz w:val="24"/>
          <w:szCs w:val="24"/>
        </w:rPr>
      </w:pPr>
      <w:r w:rsidRPr="00F27A3A">
        <w:rPr>
          <w:sz w:val="24"/>
          <w:szCs w:val="24"/>
        </w:rPr>
        <w:t xml:space="preserve">7.15. nedelsdamas informuoja Mokyklos administraciją apie vaiko turimas socialines ir/ar sveikatos problemas, pastebėtą ar įtariamą smurtą, prievartą, seksualinio išnaudojimo apraiškas, kitą vaiko teisių pažeidimą; </w:t>
      </w:r>
    </w:p>
    <w:p w14:paraId="133AEFA3" w14:textId="77777777" w:rsidR="00225107" w:rsidRPr="00F27A3A" w:rsidRDefault="00000000">
      <w:pPr>
        <w:jc w:val="both"/>
        <w:rPr>
          <w:sz w:val="24"/>
          <w:szCs w:val="24"/>
        </w:rPr>
      </w:pPr>
      <w:r w:rsidRPr="00F27A3A">
        <w:rPr>
          <w:sz w:val="24"/>
          <w:szCs w:val="24"/>
        </w:rPr>
        <w:t xml:space="preserve">7.16. dalyvauja Mokyklos Vaiko gerovės komisijos veikloje; </w:t>
      </w:r>
    </w:p>
    <w:p w14:paraId="5708036D" w14:textId="77777777" w:rsidR="00225107" w:rsidRPr="00F27A3A" w:rsidRDefault="00000000">
      <w:pPr>
        <w:jc w:val="both"/>
        <w:rPr>
          <w:sz w:val="24"/>
          <w:szCs w:val="24"/>
        </w:rPr>
      </w:pPr>
      <w:r w:rsidRPr="00F27A3A">
        <w:rPr>
          <w:sz w:val="24"/>
          <w:szCs w:val="24"/>
        </w:rPr>
        <w:t xml:space="preserve">7.17. formuoja Mokyklos ir visuomenės teigiamą požiūrį į specialiųjų ugdymosi poreikių vaikus;  </w:t>
      </w:r>
    </w:p>
    <w:p w14:paraId="697843D0" w14:textId="77777777" w:rsidR="00225107" w:rsidRPr="00F27A3A" w:rsidRDefault="00000000">
      <w:pPr>
        <w:jc w:val="both"/>
        <w:rPr>
          <w:sz w:val="24"/>
          <w:szCs w:val="24"/>
        </w:rPr>
      </w:pPr>
      <w:r w:rsidRPr="00F27A3A">
        <w:rPr>
          <w:sz w:val="24"/>
          <w:szCs w:val="24"/>
        </w:rPr>
        <w:t xml:space="preserve">7.18. rengia ataskaitas, raštus, įsakymų projektus ir kitų vidaus dokumentų projektus, susijusius su specialiojo pedagogo veikla, tvarko ir pildo savo darbo dokumentus; </w:t>
      </w:r>
    </w:p>
    <w:p w14:paraId="45CE6CE3" w14:textId="77777777" w:rsidR="00225107" w:rsidRPr="00F27A3A" w:rsidRDefault="00000000">
      <w:pPr>
        <w:jc w:val="both"/>
        <w:rPr>
          <w:sz w:val="24"/>
          <w:szCs w:val="24"/>
        </w:rPr>
      </w:pPr>
      <w:r w:rsidRPr="00F27A3A">
        <w:rPr>
          <w:sz w:val="24"/>
          <w:szCs w:val="24"/>
        </w:rPr>
        <w:t xml:space="preserve">7.19. dalyvauja bendrose Mokyklos veiklose: posėdžiuose, pasitarimuose, vidaus įsivertinimo vykdyme, įvairiuose renginiuose, projektuose ir kitose veiklose; </w:t>
      </w:r>
    </w:p>
    <w:p w14:paraId="1B3410A4" w14:textId="77777777" w:rsidR="00225107" w:rsidRPr="00F27A3A" w:rsidRDefault="00000000">
      <w:pPr>
        <w:jc w:val="both"/>
        <w:rPr>
          <w:sz w:val="24"/>
          <w:szCs w:val="24"/>
        </w:rPr>
      </w:pPr>
      <w:r w:rsidRPr="00F27A3A">
        <w:rPr>
          <w:sz w:val="24"/>
          <w:szCs w:val="24"/>
        </w:rPr>
        <w:lastRenderedPageBreak/>
        <w:t xml:space="preserve">7.20. dalyvauja direktoriaus įsakymu sudarytų nuolatinių ir laikinųjų komisijų darbe, teikia reikalingą informaciją bei pasiūlymus; </w:t>
      </w:r>
    </w:p>
    <w:p w14:paraId="376F24B1" w14:textId="77777777" w:rsidR="00225107" w:rsidRPr="00F27A3A" w:rsidRDefault="00000000">
      <w:pPr>
        <w:jc w:val="both"/>
        <w:rPr>
          <w:sz w:val="24"/>
          <w:szCs w:val="24"/>
        </w:rPr>
      </w:pPr>
      <w:r w:rsidRPr="00F27A3A">
        <w:rPr>
          <w:sz w:val="24"/>
          <w:szCs w:val="24"/>
        </w:rPr>
        <w:t xml:space="preserve">7.21. taiko savo darbe specialiosios pedagogikos naujoves, sistemingai ir tikslingai tobulina savo kvalifikaciją; </w:t>
      </w:r>
    </w:p>
    <w:p w14:paraId="3DDF6E39" w14:textId="77777777" w:rsidR="00225107" w:rsidRPr="00F27A3A" w:rsidRDefault="00000000">
      <w:pPr>
        <w:jc w:val="both"/>
        <w:rPr>
          <w:sz w:val="24"/>
          <w:szCs w:val="24"/>
        </w:rPr>
      </w:pPr>
      <w:r w:rsidRPr="00F27A3A">
        <w:rPr>
          <w:sz w:val="24"/>
          <w:szCs w:val="24"/>
        </w:rPr>
        <w:t xml:space="preserve">7.22. reaguoja į smurtą ir patyčias, nedelsiant apie tai informuoja Mokyklos direktorių ar direktoriaus pavaduotoją ugdymui; </w:t>
      </w:r>
    </w:p>
    <w:p w14:paraId="3F9444F8" w14:textId="77777777" w:rsidR="00225107" w:rsidRPr="00F27A3A" w:rsidRDefault="00000000">
      <w:pPr>
        <w:jc w:val="both"/>
        <w:rPr>
          <w:sz w:val="24"/>
          <w:szCs w:val="24"/>
        </w:rPr>
      </w:pPr>
      <w:r w:rsidRPr="00F27A3A">
        <w:rPr>
          <w:sz w:val="24"/>
          <w:szCs w:val="24"/>
        </w:rPr>
        <w:t xml:space="preserve">7.23. puoselėja vidinę ir išorinę Mokyklos aplinką, rūpinasi Mokyklos įvaizdžio ir kultūros formavimu; </w:t>
      </w:r>
    </w:p>
    <w:p w14:paraId="381962EB" w14:textId="77777777" w:rsidR="00152AEC" w:rsidRDefault="00000000">
      <w:pPr>
        <w:jc w:val="both"/>
        <w:rPr>
          <w:sz w:val="24"/>
          <w:szCs w:val="24"/>
        </w:rPr>
      </w:pPr>
      <w:r w:rsidRPr="00F27A3A">
        <w:rPr>
          <w:sz w:val="24"/>
          <w:szCs w:val="24"/>
        </w:rPr>
        <w:t>7.24. rūpinasi specialiojo ugdymo priemonėmis, savo darbo kabineto priežiūra ir atnaujinimu;</w:t>
      </w:r>
    </w:p>
    <w:p w14:paraId="3626A3C7" w14:textId="229137E0" w:rsidR="00225107" w:rsidRPr="00F27A3A" w:rsidRDefault="00000000">
      <w:pPr>
        <w:jc w:val="both"/>
        <w:rPr>
          <w:sz w:val="24"/>
          <w:szCs w:val="24"/>
        </w:rPr>
      </w:pPr>
      <w:r w:rsidRPr="00F27A3A">
        <w:rPr>
          <w:sz w:val="24"/>
          <w:szCs w:val="24"/>
        </w:rPr>
        <w:t xml:space="preserve">7.25. vykdo Mokyklos veiklą reglamentuojančių dokumentų reikalavimus ir nuostatas; </w:t>
      </w:r>
    </w:p>
    <w:p w14:paraId="0365E04A" w14:textId="042B35DF" w:rsidR="00225107" w:rsidRPr="00F27A3A" w:rsidRDefault="00000000">
      <w:pPr>
        <w:jc w:val="both"/>
        <w:rPr>
          <w:sz w:val="24"/>
          <w:szCs w:val="24"/>
        </w:rPr>
      </w:pPr>
      <w:r w:rsidRPr="00F27A3A">
        <w:rPr>
          <w:sz w:val="24"/>
          <w:szCs w:val="24"/>
        </w:rPr>
        <w:t>7.2</w:t>
      </w:r>
      <w:r w:rsidR="00152AEC">
        <w:rPr>
          <w:sz w:val="24"/>
          <w:szCs w:val="24"/>
        </w:rPr>
        <w:t>6</w:t>
      </w:r>
      <w:r w:rsidRPr="00F27A3A">
        <w:rPr>
          <w:sz w:val="24"/>
          <w:szCs w:val="24"/>
        </w:rPr>
        <w:t xml:space="preserve">. esant ypatingoms aplinkybėms, vykdo ugdymo organizavimą nuotoliniu būdu. Karantino, ekstremalios situacijos, ekstremalaus įvykio ar įvykio (gaisras, potvynis, pūga, ekstremali temperatūra ir kt.), keliančio pavojų mokinių sveikatai ir gyvybei laikotarpiu arba esant aplinkybėms įstaigoje, dėl kurių ugdymas negali būti organizuojamas grupėje (vyksta remonto darbai ir kt.), ugdymo procesas gali būti koreguojamas arba laikinai stabdomas, arba organizuojamas nuotoliniu būdu. </w:t>
      </w:r>
    </w:p>
    <w:p w14:paraId="765A25EF" w14:textId="0BEBDE5E" w:rsidR="00225107" w:rsidRPr="00F27A3A" w:rsidRDefault="00000000">
      <w:pPr>
        <w:jc w:val="both"/>
        <w:rPr>
          <w:sz w:val="24"/>
          <w:szCs w:val="24"/>
        </w:rPr>
      </w:pPr>
      <w:r w:rsidRPr="00F27A3A">
        <w:rPr>
          <w:sz w:val="24"/>
          <w:szCs w:val="24"/>
        </w:rPr>
        <w:t>7.2</w:t>
      </w:r>
      <w:r w:rsidR="00152AEC">
        <w:rPr>
          <w:sz w:val="24"/>
          <w:szCs w:val="24"/>
        </w:rPr>
        <w:t>7</w:t>
      </w:r>
      <w:r w:rsidRPr="00F27A3A">
        <w:rPr>
          <w:sz w:val="24"/>
          <w:szCs w:val="24"/>
        </w:rPr>
        <w:t>. vykdo kitus Mokyklos direktoriaus ar pavaduotojo ugdymui pavestus nenuolatinio pobūdžio pavedimus, susijusius su Mokykla veikla.</w:t>
      </w:r>
    </w:p>
    <w:p w14:paraId="504F53A2" w14:textId="77777777" w:rsidR="00225107" w:rsidRPr="00F27A3A" w:rsidRDefault="00225107">
      <w:pPr>
        <w:jc w:val="both"/>
        <w:rPr>
          <w:sz w:val="24"/>
          <w:szCs w:val="24"/>
        </w:rPr>
      </w:pPr>
    </w:p>
    <w:p w14:paraId="0E485362" w14:textId="77777777" w:rsidR="00225107" w:rsidRPr="00F27A3A" w:rsidRDefault="00000000">
      <w:pPr>
        <w:jc w:val="center"/>
        <w:rPr>
          <w:b/>
          <w:bCs/>
          <w:sz w:val="24"/>
          <w:szCs w:val="24"/>
        </w:rPr>
      </w:pPr>
      <w:r w:rsidRPr="00F27A3A">
        <w:rPr>
          <w:b/>
          <w:bCs/>
          <w:sz w:val="24"/>
          <w:szCs w:val="24"/>
        </w:rPr>
        <w:t xml:space="preserve">IV SKYRIUS </w:t>
      </w:r>
    </w:p>
    <w:p w14:paraId="07B38ECD" w14:textId="77777777" w:rsidR="00225107" w:rsidRPr="00F27A3A" w:rsidRDefault="00000000">
      <w:pPr>
        <w:jc w:val="center"/>
        <w:rPr>
          <w:b/>
          <w:bCs/>
          <w:sz w:val="24"/>
          <w:szCs w:val="24"/>
        </w:rPr>
      </w:pPr>
      <w:r w:rsidRPr="00F27A3A">
        <w:rPr>
          <w:b/>
          <w:bCs/>
          <w:sz w:val="24"/>
          <w:szCs w:val="24"/>
        </w:rPr>
        <w:t>ŠIAS PAREIGAS EINANČIO DARBUOTOJO ATSAKOMYBĖ</w:t>
      </w:r>
    </w:p>
    <w:p w14:paraId="4ED24AC4" w14:textId="77777777" w:rsidR="00225107" w:rsidRPr="00F27A3A" w:rsidRDefault="00000000">
      <w:pPr>
        <w:jc w:val="both"/>
        <w:rPr>
          <w:sz w:val="24"/>
          <w:szCs w:val="24"/>
        </w:rPr>
      </w:pPr>
      <w:r w:rsidRPr="00F27A3A">
        <w:rPr>
          <w:sz w:val="24"/>
          <w:szCs w:val="24"/>
        </w:rPr>
        <w:t xml:space="preserve">8. Pedagogas atsako už: </w:t>
      </w:r>
    </w:p>
    <w:p w14:paraId="748B1558" w14:textId="77777777" w:rsidR="00225107" w:rsidRPr="00F27A3A" w:rsidRDefault="00000000">
      <w:pPr>
        <w:jc w:val="both"/>
        <w:rPr>
          <w:sz w:val="24"/>
          <w:szCs w:val="24"/>
        </w:rPr>
      </w:pPr>
      <w:r w:rsidRPr="00F27A3A">
        <w:rPr>
          <w:sz w:val="24"/>
          <w:szCs w:val="24"/>
        </w:rPr>
        <w:t xml:space="preserve">8.1. funkcijų, išvardintų šiame pareigybės aprašyme, kokybišką vykdymą; </w:t>
      </w:r>
    </w:p>
    <w:p w14:paraId="16BED080" w14:textId="77777777" w:rsidR="00225107" w:rsidRPr="00F27A3A" w:rsidRDefault="00000000">
      <w:pPr>
        <w:jc w:val="both"/>
        <w:rPr>
          <w:sz w:val="24"/>
          <w:szCs w:val="24"/>
        </w:rPr>
      </w:pPr>
      <w:r w:rsidRPr="00F27A3A">
        <w:rPr>
          <w:sz w:val="24"/>
          <w:szCs w:val="24"/>
        </w:rPr>
        <w:t xml:space="preserve">8.2. korektišką gautų duomenų panaudojimą ir informacijos konfidencialumą; </w:t>
      </w:r>
    </w:p>
    <w:p w14:paraId="315177F9" w14:textId="77777777" w:rsidR="00225107" w:rsidRPr="00F27A3A" w:rsidRDefault="00000000">
      <w:pPr>
        <w:jc w:val="both"/>
        <w:rPr>
          <w:sz w:val="24"/>
          <w:szCs w:val="24"/>
        </w:rPr>
      </w:pPr>
      <w:r w:rsidRPr="00F27A3A">
        <w:rPr>
          <w:sz w:val="24"/>
          <w:szCs w:val="24"/>
        </w:rPr>
        <w:t xml:space="preserve">8.3. vaikų saugumą ir sveikatą savo darbo metu; </w:t>
      </w:r>
    </w:p>
    <w:p w14:paraId="1D744B26" w14:textId="77777777" w:rsidR="00225107" w:rsidRPr="00F27A3A" w:rsidRDefault="00000000">
      <w:pPr>
        <w:jc w:val="both"/>
        <w:rPr>
          <w:sz w:val="24"/>
          <w:szCs w:val="24"/>
        </w:rPr>
      </w:pPr>
      <w:r w:rsidRPr="00F27A3A">
        <w:rPr>
          <w:sz w:val="24"/>
          <w:szCs w:val="24"/>
        </w:rPr>
        <w:t xml:space="preserve">8.4. tikslų ir teisingą dokumentų rengimą bei išsaugojimą, rengiamų dokumentų atitikimą raštvedybos reikalavimams; </w:t>
      </w:r>
    </w:p>
    <w:p w14:paraId="1173B36B" w14:textId="77777777" w:rsidR="00225107" w:rsidRPr="00F27A3A" w:rsidRDefault="00000000">
      <w:pPr>
        <w:jc w:val="both"/>
        <w:rPr>
          <w:sz w:val="24"/>
          <w:szCs w:val="24"/>
        </w:rPr>
      </w:pPr>
      <w:r w:rsidRPr="00F27A3A">
        <w:rPr>
          <w:sz w:val="24"/>
          <w:szCs w:val="24"/>
        </w:rPr>
        <w:t xml:space="preserve">8.5. tinkamą inventoriaus naudojimą ir priežiūrą; </w:t>
      </w:r>
    </w:p>
    <w:p w14:paraId="1EB6D5B5" w14:textId="77777777" w:rsidR="00225107" w:rsidRPr="00F27A3A" w:rsidRDefault="00000000">
      <w:pPr>
        <w:jc w:val="both"/>
        <w:rPr>
          <w:sz w:val="24"/>
          <w:szCs w:val="24"/>
        </w:rPr>
      </w:pPr>
      <w:r w:rsidRPr="00F27A3A">
        <w:rPr>
          <w:sz w:val="24"/>
          <w:szCs w:val="24"/>
        </w:rPr>
        <w:t xml:space="preserve">8.6. Ignalinos „Šaltinėlio“ mokyklos darbo tvarkos taisyklių, darbų saugos ir sveikatos, priešgaisrinės saugos, higienos reikalavimų vykdymą, darbuotojų etikos normų laikymąsi. </w:t>
      </w:r>
    </w:p>
    <w:p w14:paraId="67313F51" w14:textId="77777777" w:rsidR="00225107" w:rsidRPr="00F27A3A" w:rsidRDefault="00000000">
      <w:pPr>
        <w:jc w:val="both"/>
        <w:rPr>
          <w:sz w:val="24"/>
          <w:szCs w:val="24"/>
        </w:rPr>
      </w:pPr>
      <w:r w:rsidRPr="00F27A3A">
        <w:rPr>
          <w:sz w:val="24"/>
          <w:szCs w:val="24"/>
        </w:rPr>
        <w:t xml:space="preserve">9 Už pareigų nevykdymą arba netinkamą vykdymą taikoma Lietuvos Respublikos įstatymų nustatyta drausminė, administracinė, materialinė ir baudžiamoji atsakomybė, priklausomai nuo pažeidimo aplinkybių ir pasekmių. </w:t>
      </w:r>
    </w:p>
    <w:p w14:paraId="6756F9F7" w14:textId="77777777" w:rsidR="00225107" w:rsidRDefault="00225107">
      <w:pPr>
        <w:jc w:val="both"/>
        <w:rPr>
          <w:sz w:val="24"/>
          <w:szCs w:val="24"/>
        </w:rPr>
      </w:pPr>
    </w:p>
    <w:p w14:paraId="0EC05605" w14:textId="77777777" w:rsidR="00225107" w:rsidRDefault="00225107">
      <w:pPr>
        <w:jc w:val="both"/>
        <w:rPr>
          <w:sz w:val="24"/>
          <w:szCs w:val="24"/>
        </w:rPr>
      </w:pPr>
    </w:p>
    <w:p w14:paraId="03B0B6C4" w14:textId="77777777" w:rsidR="00225107" w:rsidRDefault="00000000">
      <w:pPr>
        <w:jc w:val="center"/>
        <w:rPr>
          <w:sz w:val="24"/>
          <w:szCs w:val="24"/>
        </w:rPr>
      </w:pPr>
      <w:r>
        <w:rPr>
          <w:sz w:val="24"/>
          <w:szCs w:val="24"/>
        </w:rPr>
        <w:t>______________________</w:t>
      </w:r>
    </w:p>
    <w:p w14:paraId="2D60327B" w14:textId="77777777" w:rsidR="00225107" w:rsidRDefault="00225107">
      <w:pPr>
        <w:jc w:val="both"/>
        <w:rPr>
          <w:sz w:val="24"/>
          <w:szCs w:val="24"/>
        </w:rPr>
      </w:pPr>
    </w:p>
    <w:p w14:paraId="5E7D51C7" w14:textId="77777777" w:rsidR="00225107" w:rsidRDefault="00225107">
      <w:pPr>
        <w:jc w:val="both"/>
        <w:rPr>
          <w:sz w:val="24"/>
          <w:szCs w:val="24"/>
        </w:rPr>
      </w:pPr>
    </w:p>
    <w:p w14:paraId="08B728DF" w14:textId="77777777" w:rsidR="00225107" w:rsidRDefault="00225107">
      <w:pPr>
        <w:jc w:val="both"/>
        <w:rPr>
          <w:sz w:val="24"/>
          <w:szCs w:val="24"/>
        </w:rPr>
      </w:pPr>
    </w:p>
    <w:p w14:paraId="75A7A3DD" w14:textId="77777777" w:rsidR="00225107" w:rsidRDefault="00225107">
      <w:pPr>
        <w:jc w:val="both"/>
        <w:rPr>
          <w:sz w:val="24"/>
          <w:szCs w:val="24"/>
        </w:rPr>
      </w:pPr>
    </w:p>
    <w:p w14:paraId="6F9A4336" w14:textId="77777777" w:rsidR="00152AEC" w:rsidRDefault="00152AEC" w:rsidP="00152AEC">
      <w:pPr>
        <w:jc w:val="both"/>
        <w:rPr>
          <w:sz w:val="24"/>
          <w:szCs w:val="24"/>
        </w:rPr>
      </w:pPr>
      <w:r>
        <w:rPr>
          <w:sz w:val="24"/>
          <w:szCs w:val="24"/>
        </w:rPr>
        <w:t>Susipažinau ir sutinku</w:t>
      </w:r>
    </w:p>
    <w:p w14:paraId="0C117411" w14:textId="77777777" w:rsidR="00152AEC" w:rsidRDefault="00152AEC" w:rsidP="00152AEC">
      <w:pPr>
        <w:jc w:val="both"/>
        <w:rPr>
          <w:sz w:val="24"/>
          <w:szCs w:val="24"/>
        </w:rPr>
      </w:pPr>
      <w:r>
        <w:rPr>
          <w:sz w:val="24"/>
          <w:szCs w:val="24"/>
        </w:rPr>
        <w:t xml:space="preserve">_________________________________ </w:t>
      </w:r>
    </w:p>
    <w:p w14:paraId="149E76FC" w14:textId="77777777" w:rsidR="00152AEC" w:rsidRDefault="00152AEC" w:rsidP="00152AEC">
      <w:pPr>
        <w:jc w:val="both"/>
      </w:pPr>
      <w:r>
        <w:rPr>
          <w:sz w:val="18"/>
          <w:szCs w:val="18"/>
        </w:rPr>
        <w:t>(parašas,  vardas ir pavardė, data</w:t>
      </w:r>
    </w:p>
    <w:p w14:paraId="1E476DFA" w14:textId="77777777" w:rsidR="00152AEC" w:rsidRDefault="00152AEC" w:rsidP="00152AEC">
      <w:pPr>
        <w:jc w:val="both"/>
      </w:pPr>
    </w:p>
    <w:p w14:paraId="256F80B0" w14:textId="53012FF9" w:rsidR="00225107" w:rsidRDefault="00225107" w:rsidP="00152AEC">
      <w:pPr>
        <w:jc w:val="both"/>
      </w:pPr>
    </w:p>
    <w:sectPr w:rsidR="00225107" w:rsidSect="00227C60">
      <w:pgSz w:w="11906" w:h="16838"/>
      <w:pgMar w:top="709" w:right="566" w:bottom="1440" w:left="1440"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2A67F" w14:textId="77777777" w:rsidR="0011609C" w:rsidRDefault="0011609C">
      <w:r>
        <w:separator/>
      </w:r>
    </w:p>
  </w:endnote>
  <w:endnote w:type="continuationSeparator" w:id="0">
    <w:p w14:paraId="06837A97" w14:textId="77777777" w:rsidR="0011609C" w:rsidRDefault="00116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A8D44" w14:textId="77777777" w:rsidR="0011609C" w:rsidRDefault="0011609C">
      <w:r>
        <w:rPr>
          <w:color w:val="000000"/>
        </w:rPr>
        <w:separator/>
      </w:r>
    </w:p>
  </w:footnote>
  <w:footnote w:type="continuationSeparator" w:id="0">
    <w:p w14:paraId="00AEA950" w14:textId="77777777" w:rsidR="0011609C" w:rsidRDefault="001160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107"/>
    <w:rsid w:val="0011609C"/>
    <w:rsid w:val="00152AEC"/>
    <w:rsid w:val="00225107"/>
    <w:rsid w:val="00227C60"/>
    <w:rsid w:val="00232EA9"/>
    <w:rsid w:val="006F626B"/>
    <w:rsid w:val="007F09F2"/>
    <w:rsid w:val="009128E9"/>
    <w:rsid w:val="00E05059"/>
    <w:rsid w:val="00F27A3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3E314"/>
  <w15:docId w15:val="{68CAB128-4A79-42D7-8910-DAD5C4A3E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lt-LT" w:eastAsia="en-US" w:bidi="ar-SA"/>
      </w:rPr>
    </w:rPrDefault>
    <w:pPrDefault>
      <w:pPr>
        <w:autoSpaceDN w:val="0"/>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spacing w:after="0" w:line="240" w:lineRule="auto"/>
    </w:pPr>
    <w:rPr>
      <w:rFonts w:ascii="Times New Roman" w:hAnsi="Times New Roman"/>
    </w:rPr>
  </w:style>
  <w:style w:type="paragraph" w:styleId="Antrat1">
    <w:name w:val="heading 1"/>
    <w:basedOn w:val="prastasis"/>
    <w:next w:val="prastasis"/>
    <w:uiPriority w:val="9"/>
    <w:qFormat/>
    <w:pPr>
      <w:keepNext/>
      <w:keepLines/>
      <w:spacing w:before="360" w:after="80"/>
      <w:outlineLvl w:val="0"/>
    </w:pPr>
    <w:rPr>
      <w:rFonts w:ascii="Calibri Light" w:eastAsia="Times New Roman" w:hAnsi="Calibri Light"/>
      <w:color w:val="2F5496"/>
      <w:sz w:val="40"/>
      <w:szCs w:val="40"/>
    </w:rPr>
  </w:style>
  <w:style w:type="paragraph" w:styleId="Antrat2">
    <w:name w:val="heading 2"/>
    <w:basedOn w:val="prastasis"/>
    <w:next w:val="prastasis"/>
    <w:uiPriority w:val="9"/>
    <w:semiHidden/>
    <w:unhideWhenUsed/>
    <w:qFormat/>
    <w:pPr>
      <w:keepNext/>
      <w:keepLines/>
      <w:spacing w:before="160" w:after="80"/>
      <w:outlineLvl w:val="1"/>
    </w:pPr>
    <w:rPr>
      <w:rFonts w:ascii="Calibri Light" w:eastAsia="Times New Roman" w:hAnsi="Calibri Light"/>
      <w:color w:val="2F5496"/>
      <w:sz w:val="32"/>
      <w:szCs w:val="32"/>
    </w:rPr>
  </w:style>
  <w:style w:type="paragraph" w:styleId="Antrat3">
    <w:name w:val="heading 3"/>
    <w:basedOn w:val="prastasis"/>
    <w:next w:val="prastasis"/>
    <w:uiPriority w:val="9"/>
    <w:semiHidden/>
    <w:unhideWhenUsed/>
    <w:qFormat/>
    <w:pPr>
      <w:keepNext/>
      <w:keepLines/>
      <w:spacing w:before="160" w:after="80"/>
      <w:outlineLvl w:val="2"/>
    </w:pPr>
    <w:rPr>
      <w:rFonts w:ascii="Calibri" w:eastAsia="Times New Roman" w:hAnsi="Calibri"/>
      <w:color w:val="2F5496"/>
      <w:sz w:val="28"/>
      <w:szCs w:val="28"/>
    </w:rPr>
  </w:style>
  <w:style w:type="paragraph" w:styleId="Antrat4">
    <w:name w:val="heading 4"/>
    <w:basedOn w:val="prastasis"/>
    <w:next w:val="prastasis"/>
    <w:uiPriority w:val="9"/>
    <w:semiHidden/>
    <w:unhideWhenUsed/>
    <w:qFormat/>
    <w:pPr>
      <w:keepNext/>
      <w:keepLines/>
      <w:spacing w:before="80" w:after="40"/>
      <w:outlineLvl w:val="3"/>
    </w:pPr>
    <w:rPr>
      <w:rFonts w:ascii="Calibri" w:eastAsia="Times New Roman" w:hAnsi="Calibri"/>
      <w:i/>
      <w:iCs/>
      <w:color w:val="2F5496"/>
    </w:rPr>
  </w:style>
  <w:style w:type="paragraph" w:styleId="Antrat5">
    <w:name w:val="heading 5"/>
    <w:basedOn w:val="prastasis"/>
    <w:next w:val="prastasis"/>
    <w:uiPriority w:val="9"/>
    <w:semiHidden/>
    <w:unhideWhenUsed/>
    <w:qFormat/>
    <w:pPr>
      <w:keepNext/>
      <w:keepLines/>
      <w:spacing w:before="80" w:after="40"/>
      <w:outlineLvl w:val="4"/>
    </w:pPr>
    <w:rPr>
      <w:rFonts w:ascii="Calibri" w:eastAsia="Times New Roman" w:hAnsi="Calibri"/>
      <w:color w:val="2F5496"/>
    </w:rPr>
  </w:style>
  <w:style w:type="paragraph" w:styleId="Antrat6">
    <w:name w:val="heading 6"/>
    <w:basedOn w:val="prastasis"/>
    <w:next w:val="prastasis"/>
    <w:uiPriority w:val="9"/>
    <w:semiHidden/>
    <w:unhideWhenUsed/>
    <w:qFormat/>
    <w:pPr>
      <w:keepNext/>
      <w:keepLines/>
      <w:spacing w:before="40"/>
      <w:outlineLvl w:val="5"/>
    </w:pPr>
    <w:rPr>
      <w:rFonts w:ascii="Calibri" w:eastAsia="Times New Roman" w:hAnsi="Calibri"/>
      <w:i/>
      <w:iCs/>
      <w:color w:val="595959"/>
    </w:rPr>
  </w:style>
  <w:style w:type="paragraph" w:styleId="Antrat7">
    <w:name w:val="heading 7"/>
    <w:basedOn w:val="prastasis"/>
    <w:next w:val="prastasis"/>
    <w:pPr>
      <w:keepNext/>
      <w:keepLines/>
      <w:spacing w:before="40"/>
      <w:outlineLvl w:val="6"/>
    </w:pPr>
    <w:rPr>
      <w:rFonts w:ascii="Calibri" w:eastAsia="Times New Roman" w:hAnsi="Calibri"/>
      <w:color w:val="595959"/>
    </w:rPr>
  </w:style>
  <w:style w:type="paragraph" w:styleId="Antrat8">
    <w:name w:val="heading 8"/>
    <w:basedOn w:val="prastasis"/>
    <w:next w:val="prastasis"/>
    <w:pPr>
      <w:keepNext/>
      <w:keepLines/>
      <w:outlineLvl w:val="7"/>
    </w:pPr>
    <w:rPr>
      <w:rFonts w:ascii="Calibri" w:eastAsia="Times New Roman" w:hAnsi="Calibri"/>
      <w:i/>
      <w:iCs/>
      <w:color w:val="272727"/>
    </w:rPr>
  </w:style>
  <w:style w:type="paragraph" w:styleId="Antrat9">
    <w:name w:val="heading 9"/>
    <w:basedOn w:val="prastasis"/>
    <w:next w:val="prastasis"/>
    <w:pPr>
      <w:keepNext/>
      <w:keepLines/>
      <w:outlineLvl w:val="8"/>
    </w:pPr>
    <w:rPr>
      <w:rFonts w:ascii="Calibri" w:eastAsia="Times New Roman" w:hAnsi="Calibri"/>
      <w:color w:val="272727"/>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rPr>
      <w:rFonts w:ascii="Calibri Light" w:eastAsia="Times New Roman" w:hAnsi="Calibri Light" w:cs="Times New Roman"/>
      <w:color w:val="2F5496"/>
      <w:sz w:val="40"/>
      <w:szCs w:val="40"/>
    </w:rPr>
  </w:style>
  <w:style w:type="character" w:customStyle="1" w:styleId="Antrat2Diagrama">
    <w:name w:val="Antraštė 2 Diagrama"/>
    <w:basedOn w:val="Numatytasispastraiposriftas"/>
    <w:rPr>
      <w:rFonts w:ascii="Calibri Light" w:eastAsia="Times New Roman" w:hAnsi="Calibri Light" w:cs="Times New Roman"/>
      <w:color w:val="2F5496"/>
      <w:sz w:val="32"/>
      <w:szCs w:val="32"/>
    </w:rPr>
  </w:style>
  <w:style w:type="character" w:customStyle="1" w:styleId="Antrat3Diagrama">
    <w:name w:val="Antraštė 3 Diagrama"/>
    <w:basedOn w:val="Numatytasispastraiposriftas"/>
    <w:rPr>
      <w:rFonts w:eastAsia="Times New Roman" w:cs="Times New Roman"/>
      <w:color w:val="2F5496"/>
      <w:sz w:val="28"/>
      <w:szCs w:val="28"/>
    </w:rPr>
  </w:style>
  <w:style w:type="character" w:customStyle="1" w:styleId="Antrat4Diagrama">
    <w:name w:val="Antraštė 4 Diagrama"/>
    <w:basedOn w:val="Numatytasispastraiposriftas"/>
    <w:rPr>
      <w:rFonts w:eastAsia="Times New Roman" w:cs="Times New Roman"/>
      <w:i/>
      <w:iCs/>
      <w:color w:val="2F5496"/>
    </w:rPr>
  </w:style>
  <w:style w:type="character" w:customStyle="1" w:styleId="Antrat5Diagrama">
    <w:name w:val="Antraštė 5 Diagrama"/>
    <w:basedOn w:val="Numatytasispastraiposriftas"/>
    <w:rPr>
      <w:rFonts w:eastAsia="Times New Roman" w:cs="Times New Roman"/>
      <w:color w:val="2F5496"/>
    </w:rPr>
  </w:style>
  <w:style w:type="character" w:customStyle="1" w:styleId="Antrat6Diagrama">
    <w:name w:val="Antraštė 6 Diagrama"/>
    <w:basedOn w:val="Numatytasispastraiposriftas"/>
    <w:rPr>
      <w:rFonts w:eastAsia="Times New Roman" w:cs="Times New Roman"/>
      <w:i/>
      <w:iCs/>
      <w:color w:val="595959"/>
    </w:rPr>
  </w:style>
  <w:style w:type="character" w:customStyle="1" w:styleId="Antrat7Diagrama">
    <w:name w:val="Antraštė 7 Diagrama"/>
    <w:basedOn w:val="Numatytasispastraiposriftas"/>
    <w:rPr>
      <w:rFonts w:eastAsia="Times New Roman" w:cs="Times New Roman"/>
      <w:color w:val="595959"/>
    </w:rPr>
  </w:style>
  <w:style w:type="character" w:customStyle="1" w:styleId="Antrat8Diagrama">
    <w:name w:val="Antraštė 8 Diagrama"/>
    <w:basedOn w:val="Numatytasispastraiposriftas"/>
    <w:rPr>
      <w:rFonts w:eastAsia="Times New Roman" w:cs="Times New Roman"/>
      <w:i/>
      <w:iCs/>
      <w:color w:val="272727"/>
    </w:rPr>
  </w:style>
  <w:style w:type="character" w:customStyle="1" w:styleId="Antrat9Diagrama">
    <w:name w:val="Antraštė 9 Diagrama"/>
    <w:basedOn w:val="Numatytasispastraiposriftas"/>
    <w:rPr>
      <w:rFonts w:eastAsia="Times New Roman" w:cs="Times New Roman"/>
      <w:color w:val="272727"/>
    </w:rPr>
  </w:style>
  <w:style w:type="paragraph" w:styleId="Pavadinimas">
    <w:name w:val="Title"/>
    <w:basedOn w:val="prastasis"/>
    <w:next w:val="prastasis"/>
    <w:uiPriority w:val="10"/>
    <w:qFormat/>
    <w:pPr>
      <w:spacing w:after="80"/>
      <w:contextualSpacing/>
    </w:pPr>
    <w:rPr>
      <w:rFonts w:ascii="Calibri Light" w:eastAsia="Times New Roman" w:hAnsi="Calibri Light"/>
      <w:spacing w:val="-10"/>
      <w:sz w:val="56"/>
      <w:szCs w:val="56"/>
    </w:rPr>
  </w:style>
  <w:style w:type="character" w:customStyle="1" w:styleId="PavadinimasDiagrama">
    <w:name w:val="Pavadinimas Diagrama"/>
    <w:basedOn w:val="Numatytasispastraiposriftas"/>
    <w:rPr>
      <w:rFonts w:ascii="Calibri Light" w:eastAsia="Times New Roman" w:hAnsi="Calibri Light" w:cs="Times New Roman"/>
      <w:spacing w:val="-10"/>
      <w:kern w:val="3"/>
      <w:sz w:val="56"/>
      <w:szCs w:val="56"/>
    </w:rPr>
  </w:style>
  <w:style w:type="paragraph" w:styleId="Paantrat">
    <w:name w:val="Subtitle"/>
    <w:basedOn w:val="prastasis"/>
    <w:next w:val="prastasis"/>
    <w:uiPriority w:val="11"/>
    <w:qFormat/>
    <w:pPr>
      <w:spacing w:after="160"/>
    </w:pPr>
    <w:rPr>
      <w:rFonts w:ascii="Calibri" w:eastAsia="Times New Roman" w:hAnsi="Calibri"/>
      <w:color w:val="595959"/>
      <w:spacing w:val="15"/>
      <w:sz w:val="28"/>
      <w:szCs w:val="28"/>
    </w:rPr>
  </w:style>
  <w:style w:type="character" w:customStyle="1" w:styleId="PaantratDiagrama">
    <w:name w:val="Paantraštė Diagrama"/>
    <w:basedOn w:val="Numatytasispastraiposriftas"/>
    <w:rPr>
      <w:rFonts w:eastAsia="Times New Roman" w:cs="Times New Roman"/>
      <w:color w:val="595959"/>
      <w:spacing w:val="15"/>
      <w:sz w:val="28"/>
      <w:szCs w:val="28"/>
    </w:rPr>
  </w:style>
  <w:style w:type="paragraph" w:styleId="Citata">
    <w:name w:val="Quote"/>
    <w:basedOn w:val="prastasis"/>
    <w:next w:val="prastasis"/>
    <w:pPr>
      <w:spacing w:before="160" w:after="160"/>
      <w:jc w:val="center"/>
    </w:pPr>
    <w:rPr>
      <w:i/>
      <w:iCs/>
      <w:color w:val="404040"/>
    </w:rPr>
  </w:style>
  <w:style w:type="character" w:customStyle="1" w:styleId="CitataDiagrama">
    <w:name w:val="Citata Diagrama"/>
    <w:basedOn w:val="Numatytasispastraiposriftas"/>
    <w:rPr>
      <w:rFonts w:ascii="Times New Roman" w:hAnsi="Times New Roman"/>
      <w:i/>
      <w:iCs/>
      <w:color w:val="404040"/>
    </w:rPr>
  </w:style>
  <w:style w:type="paragraph" w:styleId="Sraopastraipa">
    <w:name w:val="List Paragraph"/>
    <w:basedOn w:val="prastasis"/>
    <w:pPr>
      <w:ind w:left="720"/>
      <w:contextualSpacing/>
    </w:pPr>
  </w:style>
  <w:style w:type="character" w:styleId="Rykuspabraukimas">
    <w:name w:val="Intense Emphasis"/>
    <w:basedOn w:val="Numatytasispastraiposriftas"/>
    <w:rPr>
      <w:i/>
      <w:iCs/>
      <w:color w:val="2F5496"/>
    </w:rPr>
  </w:style>
  <w:style w:type="paragraph" w:styleId="Iskirtacitata">
    <w:name w:val="Intense Quote"/>
    <w:basedOn w:val="prastasis"/>
    <w:next w:val="prastasis"/>
    <w:pPr>
      <w:pBdr>
        <w:top w:val="single" w:sz="4" w:space="10" w:color="2F5496"/>
        <w:bottom w:val="single" w:sz="4" w:space="10" w:color="2F5496"/>
      </w:pBdr>
      <w:spacing w:before="360" w:after="360"/>
      <w:ind w:left="864" w:right="864"/>
      <w:jc w:val="center"/>
    </w:pPr>
    <w:rPr>
      <w:i/>
      <w:iCs/>
      <w:color w:val="2F5496"/>
    </w:rPr>
  </w:style>
  <w:style w:type="character" w:customStyle="1" w:styleId="IskirtacitataDiagrama">
    <w:name w:val="Išskirta citata Diagrama"/>
    <w:basedOn w:val="Numatytasispastraiposriftas"/>
    <w:rPr>
      <w:rFonts w:ascii="Times New Roman" w:hAnsi="Times New Roman"/>
      <w:i/>
      <w:iCs/>
      <w:color w:val="2F5496"/>
    </w:rPr>
  </w:style>
  <w:style w:type="character" w:styleId="Rykinuoroda">
    <w:name w:val="Intense Reference"/>
    <w:basedOn w:val="Numatytasispastraiposriftas"/>
    <w:rPr>
      <w:b/>
      <w:bCs/>
      <w:smallCaps/>
      <w:color w:val="2F5496"/>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6002</Words>
  <Characters>3422</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Ignalinos Šaltinelis</dc:creator>
  <dc:description/>
  <cp:lastModifiedBy>Ignalinos Saltinelis</cp:lastModifiedBy>
  <cp:revision>4</cp:revision>
  <cp:lastPrinted>2026-10-01T05:26:00Z</cp:lastPrinted>
  <dcterms:created xsi:type="dcterms:W3CDTF">2026-09-30T10:33:00Z</dcterms:created>
  <dcterms:modified xsi:type="dcterms:W3CDTF">2026-10-01T05:26:00Z</dcterms:modified>
</cp:coreProperties>
</file>